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EB2" w:rsidRPr="009A3092" w:rsidRDefault="009055FF" w:rsidP="009A3092">
      <w:pPr>
        <w:pStyle w:val="Title"/>
      </w:pPr>
      <w:r w:rsidRPr="009055FF">
        <w:t xml:space="preserve">How to </w:t>
      </w:r>
      <w:r w:rsidR="003E16FE">
        <w:t>duplicate an event</w:t>
      </w:r>
    </w:p>
    <w:p w:rsidR="009A3092" w:rsidRDefault="00A64A86" w:rsidP="009A3092">
      <w:pPr>
        <w:pStyle w:val="Subtitle"/>
      </w:pPr>
      <w:r>
        <w:t xml:space="preserve">Event Creator Plus &gt; </w:t>
      </w:r>
      <w:r w:rsidR="003E16FE">
        <w:t>Getting Started</w:t>
      </w:r>
    </w:p>
    <w:p w:rsidR="009A3092" w:rsidRDefault="009A3092" w:rsidP="009055FF"/>
    <w:p w:rsidR="009055FF" w:rsidRPr="003E16FE" w:rsidRDefault="009055FF" w:rsidP="009055FF">
      <w:pPr>
        <w:pStyle w:val="ListParagraph"/>
        <w:numPr>
          <w:ilvl w:val="0"/>
          <w:numId w:val="5"/>
        </w:numPr>
        <w:rPr>
          <w:sz w:val="20"/>
          <w:szCs w:val="20"/>
        </w:rPr>
      </w:pPr>
      <w:r w:rsidRPr="003E16FE">
        <w:rPr>
          <w:sz w:val="20"/>
          <w:szCs w:val="20"/>
        </w:rPr>
        <w:t>Go to</w:t>
      </w:r>
      <w:r w:rsidR="003E16FE" w:rsidRPr="003E16FE">
        <w:rPr>
          <w:sz w:val="20"/>
          <w:szCs w:val="20"/>
        </w:rPr>
        <w:t xml:space="preserve"> your</w:t>
      </w:r>
      <w:r w:rsidRPr="003E16FE">
        <w:rPr>
          <w:sz w:val="20"/>
          <w:szCs w:val="20"/>
        </w:rPr>
        <w:t xml:space="preserve"> </w:t>
      </w:r>
      <w:r w:rsidR="003E16FE" w:rsidRPr="003E16FE">
        <w:rPr>
          <w:b/>
          <w:sz w:val="20"/>
          <w:szCs w:val="20"/>
        </w:rPr>
        <w:t xml:space="preserve">Dashboard </w:t>
      </w:r>
      <w:r w:rsidR="003E16FE" w:rsidRPr="003E16FE">
        <w:rPr>
          <w:sz w:val="20"/>
          <w:szCs w:val="20"/>
        </w:rPr>
        <w:t>of events</w:t>
      </w:r>
      <w:r w:rsidRPr="003E16FE">
        <w:rPr>
          <w:sz w:val="20"/>
          <w:szCs w:val="20"/>
        </w:rPr>
        <w:t xml:space="preserve"> (</w:t>
      </w:r>
      <w:r w:rsidR="003E16FE" w:rsidRPr="003E16FE">
        <w:rPr>
          <w:noProof/>
          <w:sz w:val="20"/>
          <w:szCs w:val="20"/>
        </w:rPr>
        <w:drawing>
          <wp:inline distT="0" distB="0" distL="0" distR="0">
            <wp:extent cx="285790" cy="257211"/>
            <wp:effectExtent l="0" t="0" r="0"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dashboard icon xs.PNG"/>
                    <pic:cNvPicPr/>
                  </pic:nvPicPr>
                  <pic:blipFill>
                    <a:blip r:embed="rId8">
                      <a:extLst>
                        <a:ext uri="{28A0092B-C50C-407E-A947-70E740481C1C}">
                          <a14:useLocalDpi xmlns:a14="http://schemas.microsoft.com/office/drawing/2010/main" val="0"/>
                        </a:ext>
                      </a:extLst>
                    </a:blip>
                    <a:stretch>
                      <a:fillRect/>
                    </a:stretch>
                  </pic:blipFill>
                  <pic:spPr>
                    <a:xfrm>
                      <a:off x="0" y="0"/>
                      <a:ext cx="285790" cy="257211"/>
                    </a:xfrm>
                    <a:prstGeom prst="rect">
                      <a:avLst/>
                    </a:prstGeom>
                  </pic:spPr>
                </pic:pic>
              </a:graphicData>
            </a:graphic>
          </wp:inline>
        </w:drawing>
      </w:r>
      <w:r w:rsidRPr="003E16FE">
        <w:rPr>
          <w:sz w:val="20"/>
          <w:szCs w:val="20"/>
        </w:rPr>
        <w:t>)</w:t>
      </w:r>
    </w:p>
    <w:p w:rsidR="003E16FE" w:rsidRPr="003E16FE" w:rsidRDefault="009E63AC" w:rsidP="009055FF">
      <w:pPr>
        <w:pStyle w:val="ListParagraph"/>
        <w:numPr>
          <w:ilvl w:val="0"/>
          <w:numId w:val="5"/>
        </w:numPr>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5133975</wp:posOffset>
                </wp:positionH>
                <wp:positionV relativeFrom="paragraph">
                  <wp:posOffset>1498600</wp:posOffset>
                </wp:positionV>
                <wp:extent cx="533400" cy="171450"/>
                <wp:effectExtent l="19050" t="19050" r="19050" b="19050"/>
                <wp:wrapNone/>
                <wp:docPr id="2" name="Rounded Rectangle 2"/>
                <wp:cNvGraphicFramePr/>
                <a:graphic xmlns:a="http://schemas.openxmlformats.org/drawingml/2006/main">
                  <a:graphicData uri="http://schemas.microsoft.com/office/word/2010/wordprocessingShape">
                    <wps:wsp>
                      <wps:cNvSpPr/>
                      <wps:spPr>
                        <a:xfrm>
                          <a:off x="0" y="0"/>
                          <a:ext cx="533400" cy="171450"/>
                        </a:xfrm>
                        <a:prstGeom prst="roundRect">
                          <a:avLst/>
                        </a:prstGeom>
                        <a:noFill/>
                        <a:ln w="38100"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B5DDA2" id="Rounded Rectangle 2" o:spid="_x0000_s1026" style="position:absolute;margin-left:404.25pt;margin-top:118pt;width:42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" filled="f" strokecolor="#c42f1a [3208]" strokeweight="3pt"/>
            </w:pict>
          </mc:Fallback>
        </mc:AlternateContent>
      </w:r>
      <w:r w:rsidR="009055FF" w:rsidRPr="003E16FE">
        <w:rPr>
          <w:sz w:val="20"/>
          <w:szCs w:val="20"/>
        </w:rPr>
        <w:t>Scroll to the</w:t>
      </w:r>
      <w:r w:rsidR="003E16FE" w:rsidRPr="003E16FE">
        <w:rPr>
          <w:sz w:val="20"/>
          <w:szCs w:val="20"/>
        </w:rPr>
        <w:t xml:space="preserve"> event you would like to duplicate then from the action items available, click </w:t>
      </w:r>
      <w:r w:rsidR="003E16FE" w:rsidRPr="003E16FE">
        <w:rPr>
          <w:noProof/>
          <w:sz w:val="20"/>
          <w:szCs w:val="20"/>
        </w:rPr>
        <w:drawing>
          <wp:inline distT="0" distB="0" distL="0" distR="0">
            <wp:extent cx="285750" cy="2857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con_duplicate.PNG"/>
                    <pic:cNvPicPr/>
                  </pic:nvPicPr>
                  <pic:blipFill>
                    <a:blip r:embed="rId9">
                      <a:extLst>
                        <a:ext uri="{28A0092B-C50C-407E-A947-70E740481C1C}">
                          <a14:useLocalDpi xmlns:a14="http://schemas.microsoft.com/office/drawing/2010/main" val="0"/>
                        </a:ext>
                      </a:extLst>
                    </a:blip>
                    <a:stretch>
                      <a:fillRect/>
                    </a:stretch>
                  </pic:blipFill>
                  <pic:spPr>
                    <a:xfrm>
                      <a:off x="0" y="0"/>
                      <a:ext cx="285790" cy="285790"/>
                    </a:xfrm>
                    <a:prstGeom prst="rect">
                      <a:avLst/>
                    </a:prstGeom>
                  </pic:spPr>
                </pic:pic>
              </a:graphicData>
            </a:graphic>
          </wp:inline>
        </w:drawing>
      </w:r>
      <w:r w:rsidR="003E16FE" w:rsidRPr="003E16FE">
        <w:rPr>
          <w:sz w:val="20"/>
          <w:szCs w:val="20"/>
        </w:rPr>
        <w:t>Duplicate.</w:t>
      </w:r>
      <w:r w:rsidR="003E16FE" w:rsidRPr="003E16FE">
        <w:rPr>
          <w:sz w:val="20"/>
          <w:szCs w:val="20"/>
        </w:rPr>
        <w:br/>
      </w:r>
      <w:r w:rsidR="003E16FE" w:rsidRPr="003E16FE">
        <w:rPr>
          <w:noProof/>
          <w:sz w:val="20"/>
          <w:szCs w:val="20"/>
        </w:rPr>
        <w:drawing>
          <wp:inline distT="0" distB="0" distL="0" distR="0" wp14:anchorId="4C6A1FB2" wp14:editId="75F867D6">
            <wp:extent cx="5727700" cy="1291590"/>
            <wp:effectExtent l="0" t="0" r="6350" b="381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27700" cy="1291590"/>
                    </a:xfrm>
                    <a:prstGeom prst="rect">
                      <a:avLst/>
                    </a:prstGeom>
                  </pic:spPr>
                </pic:pic>
              </a:graphicData>
            </a:graphic>
          </wp:inline>
        </w:drawing>
      </w:r>
    </w:p>
    <w:p w:rsidR="00895E37" w:rsidRPr="00895E37" w:rsidRDefault="003E16FE" w:rsidP="00895E37">
      <w:pPr>
        <w:pStyle w:val="ListParagraph"/>
        <w:numPr>
          <w:ilvl w:val="0"/>
          <w:numId w:val="5"/>
        </w:numPr>
      </w:pPr>
      <w:r w:rsidRPr="003E16FE">
        <w:rPr>
          <w:sz w:val="20"/>
          <w:szCs w:val="20"/>
        </w:rPr>
        <w:t>When prompted add the new</w:t>
      </w:r>
      <w:r>
        <w:rPr>
          <w:sz w:val="20"/>
          <w:szCs w:val="20"/>
        </w:rPr>
        <w:t xml:space="preserve"> subdomain for your new event</w:t>
      </w:r>
      <w:r w:rsidR="009E63AC">
        <w:rPr>
          <w:sz w:val="20"/>
          <w:szCs w:val="20"/>
        </w:rPr>
        <w:t xml:space="preserve"> (one word using characters </w:t>
      </w:r>
      <w:r w:rsidR="00895E37">
        <w:rPr>
          <w:sz w:val="20"/>
          <w:szCs w:val="20"/>
        </w:rPr>
        <w:t>0-9, a-z, and/or hyphens. No spaces)</w:t>
      </w:r>
      <w:r>
        <w:rPr>
          <w:sz w:val="20"/>
          <w:szCs w:val="20"/>
        </w:rPr>
        <w:t xml:space="preserve">. The subdomain of an event is the unique part of the Event URL e.g.in the event URL </w:t>
      </w:r>
      <w:r w:rsidRPr="003E16FE">
        <w:rPr>
          <w:b/>
          <w:sz w:val="20"/>
          <w:szCs w:val="20"/>
        </w:rPr>
        <w:t>myevent</w:t>
      </w:r>
      <w:r>
        <w:rPr>
          <w:sz w:val="20"/>
          <w:szCs w:val="20"/>
        </w:rPr>
        <w:t xml:space="preserve">.gofundraise.com.au, </w:t>
      </w:r>
      <w:r w:rsidRPr="003E16FE">
        <w:rPr>
          <w:b/>
          <w:sz w:val="20"/>
          <w:szCs w:val="20"/>
        </w:rPr>
        <w:t>myevent</w:t>
      </w:r>
      <w:r>
        <w:rPr>
          <w:sz w:val="20"/>
          <w:szCs w:val="20"/>
        </w:rPr>
        <w:t xml:space="preserve"> is the subdomain.</w:t>
      </w:r>
      <w:r w:rsidR="00895E37">
        <w:rPr>
          <w:sz w:val="20"/>
          <w:szCs w:val="20"/>
        </w:rPr>
        <w:t xml:space="preserve"> You can change the Event URL at a later stage if you need to. Uncheck the ‘Include Form’ check box if you do not want an existing registration form to be duplicated over as well (it is recommended to leave this box checked).</w:t>
      </w:r>
      <w:r w:rsidR="0038654C">
        <w:rPr>
          <w:sz w:val="20"/>
          <w:szCs w:val="20"/>
        </w:rPr>
        <w:br/>
      </w:r>
      <w:r w:rsidR="0038654C">
        <w:rPr>
          <w:noProof/>
        </w:rPr>
        <w:drawing>
          <wp:inline distT="0" distB="0" distL="0" distR="0" wp14:anchorId="5BC52707" wp14:editId="35772E61">
            <wp:extent cx="5727700" cy="1775460"/>
            <wp:effectExtent l="0" t="0" r="635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1775460"/>
                    </a:xfrm>
                    <a:prstGeom prst="rect">
                      <a:avLst/>
                    </a:prstGeom>
                  </pic:spPr>
                </pic:pic>
              </a:graphicData>
            </a:graphic>
          </wp:inline>
        </w:drawing>
      </w:r>
    </w:p>
    <w:p w:rsidR="00895E37" w:rsidRPr="00895E37" w:rsidRDefault="00895E37" w:rsidP="00895E37">
      <w:pPr>
        <w:pStyle w:val="ListParagraph"/>
        <w:numPr>
          <w:ilvl w:val="0"/>
          <w:numId w:val="5"/>
        </w:numPr>
      </w:pPr>
      <w:r w:rsidRPr="00895E37">
        <w:rPr>
          <w:sz w:val="20"/>
          <w:szCs w:val="20"/>
        </w:rPr>
        <w:t xml:space="preserve">Click </w:t>
      </w:r>
      <w:r w:rsidRPr="00895E37">
        <w:rPr>
          <w:b/>
          <w:sz w:val="20"/>
          <w:szCs w:val="20"/>
        </w:rPr>
        <w:t>Duplicate</w:t>
      </w:r>
      <w:r w:rsidRPr="00895E37">
        <w:rPr>
          <w:sz w:val="20"/>
          <w:szCs w:val="20"/>
        </w:rPr>
        <w:t>.</w:t>
      </w:r>
      <w:r w:rsidR="003E16FE" w:rsidRPr="00895E37">
        <w:rPr>
          <w:sz w:val="20"/>
          <w:szCs w:val="20"/>
        </w:rPr>
        <w:br/>
      </w:r>
    </w:p>
    <w:p w:rsidR="009055FF" w:rsidRDefault="00895E37" w:rsidP="006E46DB">
      <w:pPr>
        <w:pStyle w:val="ListParagraph"/>
        <w:numPr>
          <w:ilvl w:val="0"/>
          <w:numId w:val="5"/>
        </w:numPr>
      </w:pPr>
      <w:r w:rsidRPr="00895E37">
        <w:rPr>
          <w:sz w:val="20"/>
          <w:szCs w:val="20"/>
        </w:rPr>
        <w:t>Your new event will now appear at the top of your Dashboard of events, ready for you to edit.</w:t>
      </w:r>
      <w:bookmarkStart w:id="0" w:name="_GoBack"/>
      <w:bookmarkEnd w:id="0"/>
      <w:r w:rsidR="009E63AC">
        <w:rPr>
          <w:noProof/>
        </w:rPr>
        <w:lastRenderedPageBreak/>
        <mc:AlternateContent>
          <mc:Choice Requires="wps">
            <w:drawing>
              <wp:anchor distT="0" distB="0" distL="114300" distR="114300" simplePos="0" relativeHeight="251660288" behindDoc="0" locked="0" layoutInCell="1" allowOverlap="1">
                <wp:simplePos x="0" y="0"/>
                <wp:positionH relativeFrom="column">
                  <wp:posOffset>504825</wp:posOffset>
                </wp:positionH>
                <wp:positionV relativeFrom="paragraph">
                  <wp:posOffset>392430</wp:posOffset>
                </wp:positionV>
                <wp:extent cx="5638800" cy="933450"/>
                <wp:effectExtent l="19050" t="19050" r="19050" b="19050"/>
                <wp:wrapNone/>
                <wp:docPr id="4" name="Rounded Rectangle 4"/>
                <wp:cNvGraphicFramePr/>
                <a:graphic xmlns:a="http://schemas.openxmlformats.org/drawingml/2006/main">
                  <a:graphicData uri="http://schemas.microsoft.com/office/word/2010/wordprocessingShape">
                    <wps:wsp>
                      <wps:cNvSpPr/>
                      <wps:spPr>
                        <a:xfrm>
                          <a:off x="0" y="0"/>
                          <a:ext cx="5638800" cy="933450"/>
                        </a:xfrm>
                        <a:prstGeom prst="roundRect">
                          <a:avLst/>
                        </a:prstGeom>
                        <a:noFill/>
                        <a:ln w="38100" cap="flat" cmpd="sng" algn="ctr">
                          <a:solidFill>
                            <a:schemeClr val="accent5"/>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5"/>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B8DD50" id="Rounded Rectangle 4" o:spid="_x0000_s1026" style="position:absolute;margin-left:39.75pt;margin-top:30.9pt;width:444pt;height:7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" filled="f" strokecolor="#c42f1a [3208]" strokeweight="3pt"/>
            </w:pict>
          </mc:Fallback>
        </mc:AlternateContent>
      </w:r>
      <w:r>
        <w:rPr>
          <w:noProof/>
        </w:rPr>
        <w:drawing>
          <wp:inline distT="0" distB="0" distL="0" distR="0" wp14:anchorId="39B9617F" wp14:editId="6798C3A4">
            <wp:extent cx="5727700" cy="2249805"/>
            <wp:effectExtent l="0" t="0" r="635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27700" cy="2249805"/>
                    </a:xfrm>
                    <a:prstGeom prst="rect">
                      <a:avLst/>
                    </a:prstGeom>
                  </pic:spPr>
                </pic:pic>
              </a:graphicData>
            </a:graphic>
          </wp:inline>
        </w:drawing>
      </w:r>
      <w:r w:rsidR="009055FF" w:rsidRPr="00895E37">
        <w:rPr>
          <w:sz w:val="20"/>
          <w:szCs w:val="20"/>
        </w:rPr>
        <w:br/>
      </w:r>
    </w:p>
    <w:p w:rsidR="006A03B2" w:rsidRPr="00686014" w:rsidRDefault="006A03B2" w:rsidP="00686014">
      <w:pPr>
        <w:ind w:left="360"/>
        <w:rPr>
          <w:sz w:val="20"/>
          <w:szCs w:val="20"/>
        </w:rPr>
      </w:pPr>
    </w:p>
    <w:p w:rsidR="009A3092" w:rsidRPr="009A3092" w:rsidRDefault="009A3092" w:rsidP="002737B3">
      <w:pPr>
        <w:rPr>
          <w:rFonts w:ascii="Bariol Regular" w:hAnsi="Bariol Regular"/>
        </w:rPr>
      </w:pPr>
    </w:p>
    <w:sectPr w:rsidR="009A3092" w:rsidRPr="009A3092" w:rsidSect="002737B3">
      <w:headerReference w:type="default" r:id="rId13"/>
      <w:footerReference w:type="default" r:id="rId14"/>
      <w:pgSz w:w="11900" w:h="16840"/>
      <w:pgMar w:top="1440" w:right="1440" w:bottom="1440" w:left="1440" w:header="720" w:footer="12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C94" w:rsidRDefault="00DE6C94" w:rsidP="00E832B0">
      <w:r>
        <w:separator/>
      </w:r>
    </w:p>
  </w:endnote>
  <w:endnote w:type="continuationSeparator" w:id="0">
    <w:p w:rsidR="00DE6C94" w:rsidRDefault="00DE6C94" w:rsidP="00E8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riol Regular">
    <w:panose1 w:val="02000506040000020003"/>
    <w:charset w:val="00"/>
    <w:family w:val="modern"/>
    <w:notTrueType/>
    <w:pitch w:val="variable"/>
    <w:sig w:usb0="8000002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47A" w:rsidRDefault="00C44623" w:rsidP="00F46EB2">
    <w:pPr>
      <w:tabs>
        <w:tab w:val="left" w:pos="8931"/>
      </w:tabs>
      <w:ind w:left="-567" w:right="184"/>
      <w:jc w:val="center"/>
      <w:rPr>
        <w:rFonts w:ascii="Helvetica" w:hAnsi="Helvetica"/>
        <w:b/>
        <w:color w:val="7F7F7F"/>
        <w:sz w:val="18"/>
      </w:rPr>
    </w:pPr>
    <w:r>
      <w:rPr>
        <w:rFonts w:ascii="Helvetica" w:hAnsi="Helvetica"/>
        <w:b/>
        <w:noProof/>
        <w:color w:val="7F7F7F"/>
        <w:sz w:val="18"/>
      </w:rPr>
      <mc:AlternateContent>
        <mc:Choice Requires="wps">
          <w:drawing>
            <wp:anchor distT="0" distB="0" distL="114300" distR="114300" simplePos="0" relativeHeight="251657728" behindDoc="0" locked="0" layoutInCell="1" allowOverlap="1">
              <wp:simplePos x="0" y="0"/>
              <wp:positionH relativeFrom="column">
                <wp:posOffset>-520065</wp:posOffset>
              </wp:positionH>
              <wp:positionV relativeFrom="paragraph">
                <wp:posOffset>-6350</wp:posOffset>
              </wp:positionV>
              <wp:extent cx="6286500" cy="0"/>
              <wp:effectExtent l="13335" t="12700" r="5715" b="34925"/>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9525">
                        <a:solidFill>
                          <a:srgbClr val="808080"/>
                        </a:solidFill>
                        <a:round/>
                        <a:headEnd/>
                        <a:tailEnd/>
                      </a:ln>
                      <a:effectLst>
                        <a:outerShdw dist="25400" dir="5400000" algn="ctr" rotWithShape="0">
                          <a:srgbClr val="80808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5951AC"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5pt,-.5pt" to="454.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" strokecolor="gray">
              <v:shadow on="t" opacity="22938f" offset="0"/>
            </v:line>
          </w:pict>
        </mc:Fallback>
      </mc:AlternateContent>
    </w:r>
  </w:p>
  <w:p w:rsidR="00DF047A" w:rsidRPr="0024777E" w:rsidRDefault="00DF047A" w:rsidP="00F46EB2">
    <w:pPr>
      <w:tabs>
        <w:tab w:val="left" w:pos="8931"/>
      </w:tabs>
      <w:ind w:left="-567" w:right="184"/>
      <w:jc w:val="center"/>
      <w:rPr>
        <w:rFonts w:ascii="Helvetica" w:hAnsi="Helvetica"/>
        <w:color w:val="7F7F7F"/>
        <w:sz w:val="16"/>
        <w:szCs w:val="16"/>
      </w:rPr>
    </w:pPr>
    <w:r w:rsidRPr="0024777E">
      <w:rPr>
        <w:rFonts w:ascii="Helvetica" w:hAnsi="Helvetica"/>
        <w:b/>
        <w:color w:val="7F7F7F"/>
        <w:sz w:val="16"/>
        <w:szCs w:val="16"/>
      </w:rPr>
      <w:t>GoFundraise Pty Ltd</w:t>
    </w:r>
    <w:r w:rsidRPr="0024777E">
      <w:rPr>
        <w:rFonts w:ascii="Helvetica" w:hAnsi="Helvetica"/>
        <w:color w:val="7F7F7F"/>
        <w:sz w:val="16"/>
        <w:szCs w:val="16"/>
      </w:rPr>
      <w:t xml:space="preserve"> | ACN 125 407 865 ABN 43 177 454 127</w:t>
    </w:r>
  </w:p>
  <w:p w:rsidR="00DF047A" w:rsidRPr="0024777E" w:rsidRDefault="00DF047A" w:rsidP="00F46EB2">
    <w:pPr>
      <w:tabs>
        <w:tab w:val="left" w:pos="8931"/>
      </w:tabs>
      <w:ind w:left="-567" w:right="184"/>
      <w:jc w:val="center"/>
      <w:rPr>
        <w:rFonts w:ascii="Helvetica" w:hAnsi="Helvetica"/>
        <w:color w:val="7F7F7F"/>
        <w:sz w:val="16"/>
        <w:szCs w:val="16"/>
      </w:rPr>
    </w:pPr>
    <w:r w:rsidRPr="0024777E">
      <w:rPr>
        <w:rFonts w:ascii="Helvetica" w:hAnsi="Helvetica"/>
        <w:color w:val="7F7F7F"/>
        <w:sz w:val="16"/>
        <w:szCs w:val="16"/>
      </w:rPr>
      <w:t xml:space="preserve">Address: </w:t>
    </w:r>
    <w:r w:rsidR="00A43DEE" w:rsidRPr="0024777E">
      <w:rPr>
        <w:rFonts w:ascii="Helvetica" w:hAnsi="Helvetica"/>
        <w:color w:val="7F7F7F"/>
        <w:sz w:val="16"/>
        <w:szCs w:val="16"/>
      </w:rPr>
      <w:t>Suite 50</w:t>
    </w:r>
    <w:r w:rsidR="00D41C38" w:rsidRPr="0024777E">
      <w:rPr>
        <w:rFonts w:ascii="Helvetica" w:hAnsi="Helvetica"/>
        <w:color w:val="7F7F7F"/>
        <w:sz w:val="16"/>
        <w:szCs w:val="16"/>
      </w:rPr>
      <w:t>8</w:t>
    </w:r>
    <w:r w:rsidR="00A43DEE" w:rsidRPr="0024777E">
      <w:rPr>
        <w:rFonts w:ascii="Helvetica" w:hAnsi="Helvetica"/>
        <w:color w:val="7F7F7F"/>
        <w:sz w:val="16"/>
        <w:szCs w:val="16"/>
      </w:rPr>
      <w:t xml:space="preserve">, 19a Boundary St, Rushcutters Bay </w:t>
    </w:r>
    <w:r w:rsidRPr="0024777E">
      <w:rPr>
        <w:rFonts w:ascii="Helvetica" w:hAnsi="Helvetica"/>
        <w:color w:val="7F7F7F"/>
        <w:sz w:val="16"/>
        <w:szCs w:val="16"/>
      </w:rPr>
      <w:t>NSW 2011 Australia</w:t>
    </w:r>
  </w:p>
  <w:p w:rsidR="00DF047A" w:rsidRPr="0024777E" w:rsidRDefault="00DF047A" w:rsidP="0024777E">
    <w:pPr>
      <w:tabs>
        <w:tab w:val="left" w:pos="8931"/>
      </w:tabs>
      <w:ind w:left="-567" w:right="184"/>
      <w:jc w:val="center"/>
      <w:rPr>
        <w:rFonts w:ascii="Helvetica" w:hAnsi="Helvetica"/>
        <w:color w:val="7F7F7F"/>
        <w:sz w:val="16"/>
        <w:szCs w:val="16"/>
      </w:rPr>
    </w:pPr>
    <w:r w:rsidRPr="0024777E">
      <w:rPr>
        <w:rFonts w:ascii="Helvetica" w:hAnsi="Helvetica"/>
        <w:color w:val="7F7F7F"/>
        <w:sz w:val="16"/>
        <w:szCs w:val="16"/>
      </w:rPr>
      <w:t>Telephone: 1300 889 272 | Facsimile: +61 2 8456 6046 | Email: info@gofundraise.com.au</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C94" w:rsidRDefault="00DE6C94" w:rsidP="00E832B0">
      <w:r>
        <w:separator/>
      </w:r>
    </w:p>
  </w:footnote>
  <w:footnote w:type="continuationSeparator" w:id="0">
    <w:p w:rsidR="00DE6C94" w:rsidRDefault="00DE6C94" w:rsidP="00E8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7B3" w:rsidRDefault="002737B3" w:rsidP="002737B3">
    <w:pPr>
      <w:pStyle w:val="Header"/>
      <w:jc w:val="right"/>
    </w:pPr>
    <w:r>
      <w:rPr>
        <w:noProof/>
      </w:rPr>
      <w:drawing>
        <wp:inline distT="0" distB="0" distL="0" distR="0" wp14:anchorId="0D6285C1" wp14:editId="17B1F3F7">
          <wp:extent cx="1704975" cy="722853"/>
          <wp:effectExtent l="0" t="0" r="0" b="1270"/>
          <wp:docPr id="3" name="Picture 2" descr="C:\Users\laman\AppData\Local\Microsoft\Windows\Temporary Internet Files\Content.Outlook\T34Y2NKQ\300-GF_Master_Logos_RGB_Stacked.png"/>
          <wp:cNvGraphicFramePr/>
          <a:graphic xmlns:a="http://schemas.openxmlformats.org/drawingml/2006/main">
            <a:graphicData uri="http://schemas.openxmlformats.org/drawingml/2006/picture">
              <pic:pic xmlns:pic="http://schemas.openxmlformats.org/drawingml/2006/picture">
                <pic:nvPicPr>
                  <pic:cNvPr id="3" name="Picture 2" descr="C:\Users\laman\AppData\Local\Microsoft\Windows\Temporary Internet Files\Content.Outlook\T34Y2NKQ\300-GF_Master_Logos_RGB_Stacked.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6986" cy="723706"/>
                  </a:xfrm>
                  <a:prstGeom prst="rect">
                    <a:avLst/>
                  </a:prstGeom>
                  <a:noFill/>
                  <a:ln>
                    <a:noFill/>
                  </a:ln>
                </pic:spPr>
              </pic:pic>
            </a:graphicData>
          </a:graphic>
        </wp:inline>
      </w:drawing>
    </w:r>
  </w:p>
  <w:p w:rsidR="00D75CFE" w:rsidRDefault="00D75CFE" w:rsidP="002737B3">
    <w:pPr>
      <w:pStyle w:val="Header"/>
      <w:jc w:val="right"/>
    </w:pPr>
  </w:p>
  <w:p w:rsidR="00D75CFE" w:rsidRDefault="00D75CFE" w:rsidP="002737B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B041C"/>
    <w:multiLevelType w:val="hybridMultilevel"/>
    <w:tmpl w:val="264C765A"/>
    <w:lvl w:ilvl="0" w:tplc="71DA2B04">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 w15:restartNumberingAfterBreak="0">
    <w:nsid w:val="1D075C26"/>
    <w:multiLevelType w:val="hybridMultilevel"/>
    <w:tmpl w:val="2D3492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40D1564"/>
    <w:multiLevelType w:val="hybridMultilevel"/>
    <w:tmpl w:val="513013DC"/>
    <w:lvl w:ilvl="0" w:tplc="5B2C00F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9B6D37"/>
    <w:multiLevelType w:val="hybridMultilevel"/>
    <w:tmpl w:val="AFE8EC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5556E"/>
    <w:multiLevelType w:val="hybridMultilevel"/>
    <w:tmpl w:val="17A46A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EB2"/>
    <w:rsid w:val="00002E80"/>
    <w:rsid w:val="00025A31"/>
    <w:rsid w:val="000433F4"/>
    <w:rsid w:val="00046139"/>
    <w:rsid w:val="00097AC3"/>
    <w:rsid w:val="001377B6"/>
    <w:rsid w:val="00152099"/>
    <w:rsid w:val="001543A0"/>
    <w:rsid w:val="001A343D"/>
    <w:rsid w:val="001C7993"/>
    <w:rsid w:val="001D55D1"/>
    <w:rsid w:val="002077BC"/>
    <w:rsid w:val="00216C0D"/>
    <w:rsid w:val="0024777E"/>
    <w:rsid w:val="002737B3"/>
    <w:rsid w:val="00290B1C"/>
    <w:rsid w:val="003125F1"/>
    <w:rsid w:val="003373E2"/>
    <w:rsid w:val="0038654C"/>
    <w:rsid w:val="003B00D0"/>
    <w:rsid w:val="003E16FE"/>
    <w:rsid w:val="004031EB"/>
    <w:rsid w:val="00430FFD"/>
    <w:rsid w:val="00453B8C"/>
    <w:rsid w:val="004D5478"/>
    <w:rsid w:val="00503F68"/>
    <w:rsid w:val="0051343A"/>
    <w:rsid w:val="0052276B"/>
    <w:rsid w:val="00545264"/>
    <w:rsid w:val="00550CAC"/>
    <w:rsid w:val="00560614"/>
    <w:rsid w:val="005709CD"/>
    <w:rsid w:val="005A6EE4"/>
    <w:rsid w:val="005B5673"/>
    <w:rsid w:val="005C608E"/>
    <w:rsid w:val="005D22F1"/>
    <w:rsid w:val="006142F2"/>
    <w:rsid w:val="00641E51"/>
    <w:rsid w:val="00680DDE"/>
    <w:rsid w:val="00686014"/>
    <w:rsid w:val="00692C36"/>
    <w:rsid w:val="006A03B2"/>
    <w:rsid w:val="006C1614"/>
    <w:rsid w:val="006E404E"/>
    <w:rsid w:val="006E6942"/>
    <w:rsid w:val="00724201"/>
    <w:rsid w:val="007345F0"/>
    <w:rsid w:val="00743870"/>
    <w:rsid w:val="007928E2"/>
    <w:rsid w:val="007E383B"/>
    <w:rsid w:val="007F1F80"/>
    <w:rsid w:val="00843101"/>
    <w:rsid w:val="00864153"/>
    <w:rsid w:val="0089462B"/>
    <w:rsid w:val="00895E37"/>
    <w:rsid w:val="008A1842"/>
    <w:rsid w:val="008B76BA"/>
    <w:rsid w:val="009055FF"/>
    <w:rsid w:val="0096170E"/>
    <w:rsid w:val="009A3092"/>
    <w:rsid w:val="009E63AC"/>
    <w:rsid w:val="00A43DEE"/>
    <w:rsid w:val="00A64A86"/>
    <w:rsid w:val="00A75AC2"/>
    <w:rsid w:val="00A92BE6"/>
    <w:rsid w:val="00AB61B0"/>
    <w:rsid w:val="00B25891"/>
    <w:rsid w:val="00B330C5"/>
    <w:rsid w:val="00B81391"/>
    <w:rsid w:val="00BD3F71"/>
    <w:rsid w:val="00C03B85"/>
    <w:rsid w:val="00C32198"/>
    <w:rsid w:val="00C44623"/>
    <w:rsid w:val="00C8080C"/>
    <w:rsid w:val="00CE0F5D"/>
    <w:rsid w:val="00CE2D28"/>
    <w:rsid w:val="00D41C38"/>
    <w:rsid w:val="00D46216"/>
    <w:rsid w:val="00D52B70"/>
    <w:rsid w:val="00D71CD2"/>
    <w:rsid w:val="00D75CFE"/>
    <w:rsid w:val="00DC11F0"/>
    <w:rsid w:val="00DE6C94"/>
    <w:rsid w:val="00DF047A"/>
    <w:rsid w:val="00E10307"/>
    <w:rsid w:val="00E35CBC"/>
    <w:rsid w:val="00E55BE5"/>
    <w:rsid w:val="00E802DD"/>
    <w:rsid w:val="00E832B0"/>
    <w:rsid w:val="00EA0475"/>
    <w:rsid w:val="00EB0227"/>
    <w:rsid w:val="00EE3B77"/>
    <w:rsid w:val="00F304E8"/>
    <w:rsid w:val="00F46EB2"/>
    <w:rsid w:val="00F63371"/>
    <w:rsid w:val="00FF4C40"/>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oNotEmbedSmartTags/>
  <w:decimalSymbol w:val="."/>
  <w:listSeparator w:val=","/>
  <w14:docId w14:val="7A24BF88"/>
  <w15:docId w15:val="{261CAB7A-D7CE-43A1-BE66-7F364945B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092"/>
    <w:rPr>
      <w:sz w:val="24"/>
      <w:szCs w:val="24"/>
    </w:rPr>
  </w:style>
  <w:style w:type="paragraph" w:styleId="Heading1">
    <w:name w:val="heading 1"/>
    <w:basedOn w:val="Normal"/>
    <w:next w:val="Normal"/>
    <w:link w:val="Heading1Char"/>
    <w:uiPriority w:val="9"/>
    <w:qFormat/>
    <w:rsid w:val="009A3092"/>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9A309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unhideWhenUsed/>
    <w:qFormat/>
    <w:rsid w:val="009A3092"/>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A309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A309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A3092"/>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A3092"/>
    <w:pPr>
      <w:spacing w:before="240" w:after="60"/>
      <w:outlineLvl w:val="6"/>
    </w:pPr>
  </w:style>
  <w:style w:type="paragraph" w:styleId="Heading8">
    <w:name w:val="heading 8"/>
    <w:basedOn w:val="Normal"/>
    <w:next w:val="Normal"/>
    <w:link w:val="Heading8Char"/>
    <w:uiPriority w:val="9"/>
    <w:semiHidden/>
    <w:unhideWhenUsed/>
    <w:qFormat/>
    <w:rsid w:val="009A3092"/>
    <w:pPr>
      <w:spacing w:before="240" w:after="60"/>
      <w:outlineLvl w:val="7"/>
    </w:pPr>
    <w:rPr>
      <w:i/>
      <w:iCs/>
    </w:rPr>
  </w:style>
  <w:style w:type="paragraph" w:styleId="Heading9">
    <w:name w:val="heading 9"/>
    <w:basedOn w:val="Normal"/>
    <w:next w:val="Normal"/>
    <w:link w:val="Heading9Char"/>
    <w:uiPriority w:val="9"/>
    <w:semiHidden/>
    <w:unhideWhenUsed/>
    <w:qFormat/>
    <w:rsid w:val="009A3092"/>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1"/>
    <w:basedOn w:val="Normal"/>
    <w:rsid w:val="00351306"/>
    <w:pPr>
      <w:tabs>
        <w:tab w:val="center" w:pos="4153"/>
        <w:tab w:val="right" w:pos="8306"/>
      </w:tabs>
      <w:overflowPunct w:val="0"/>
      <w:autoSpaceDE w:val="0"/>
      <w:autoSpaceDN w:val="0"/>
      <w:adjustRightInd w:val="0"/>
      <w:jc w:val="both"/>
      <w:textAlignment w:val="baseline"/>
    </w:pPr>
    <w:rPr>
      <w:rFonts w:ascii="Helvetica" w:hAnsi="Helvetica"/>
      <w:b/>
      <w:szCs w:val="20"/>
    </w:rPr>
  </w:style>
  <w:style w:type="paragraph" w:customStyle="1" w:styleId="HeaderNew">
    <w:name w:val="Header New"/>
    <w:basedOn w:val="Index1"/>
    <w:autoRedefine/>
    <w:rsid w:val="00351306"/>
    <w:pPr>
      <w:overflowPunct w:val="0"/>
      <w:autoSpaceDE w:val="0"/>
      <w:autoSpaceDN w:val="0"/>
      <w:adjustRightInd w:val="0"/>
      <w:textAlignment w:val="baseline"/>
    </w:pPr>
    <w:rPr>
      <w:rFonts w:ascii="Helvetica" w:hAnsi="Helvetica"/>
      <w:b/>
      <w:sz w:val="22"/>
      <w:szCs w:val="20"/>
    </w:rPr>
  </w:style>
  <w:style w:type="paragraph" w:styleId="Index1">
    <w:name w:val="index 1"/>
    <w:basedOn w:val="Normal"/>
    <w:next w:val="Normal"/>
    <w:autoRedefine/>
    <w:semiHidden/>
    <w:rsid w:val="00351306"/>
    <w:pPr>
      <w:ind w:left="240" w:hanging="240"/>
    </w:pPr>
  </w:style>
  <w:style w:type="character" w:customStyle="1" w:styleId="Heading3Char">
    <w:name w:val="Heading 3 Char"/>
    <w:basedOn w:val="DefaultParagraphFont"/>
    <w:link w:val="Heading3"/>
    <w:uiPriority w:val="9"/>
    <w:rsid w:val="009A3092"/>
    <w:rPr>
      <w:rFonts w:asciiTheme="majorHAnsi" w:eastAsiaTheme="majorEastAsia" w:hAnsiTheme="majorHAnsi"/>
      <w:b/>
      <w:bCs/>
      <w:sz w:val="26"/>
      <w:szCs w:val="26"/>
    </w:rPr>
  </w:style>
  <w:style w:type="paragraph" w:styleId="Footer">
    <w:name w:val="footer"/>
    <w:basedOn w:val="Normal"/>
    <w:link w:val="FooterChar"/>
    <w:uiPriority w:val="99"/>
    <w:unhideWhenUsed/>
    <w:rsid w:val="00F46EB2"/>
    <w:pPr>
      <w:tabs>
        <w:tab w:val="center" w:pos="4320"/>
        <w:tab w:val="right" w:pos="8640"/>
      </w:tabs>
    </w:pPr>
  </w:style>
  <w:style w:type="character" w:customStyle="1" w:styleId="FooterChar">
    <w:name w:val="Footer Char"/>
    <w:basedOn w:val="DefaultParagraphFont"/>
    <w:link w:val="Footer"/>
    <w:uiPriority w:val="99"/>
    <w:rsid w:val="00F46EB2"/>
    <w:rPr>
      <w:sz w:val="24"/>
      <w:szCs w:val="24"/>
    </w:rPr>
  </w:style>
  <w:style w:type="character" w:styleId="Hyperlink">
    <w:name w:val="Hyperlink"/>
    <w:basedOn w:val="DefaultParagraphFont"/>
    <w:uiPriority w:val="99"/>
    <w:semiHidden/>
    <w:unhideWhenUsed/>
    <w:rsid w:val="00E35CBC"/>
    <w:rPr>
      <w:color w:val="0000FF"/>
      <w:u w:val="single"/>
    </w:rPr>
  </w:style>
  <w:style w:type="character" w:customStyle="1" w:styleId="ms-crm-lookup-item">
    <w:name w:val="ms-crm-lookup-item"/>
    <w:basedOn w:val="DefaultParagraphFont"/>
    <w:rsid w:val="00D52B70"/>
    <w:rPr>
      <w:color w:val="0000FF"/>
      <w:u w:val="single"/>
    </w:rPr>
  </w:style>
  <w:style w:type="table" w:styleId="TableGrid">
    <w:name w:val="Table Grid"/>
    <w:basedOn w:val="TableNormal"/>
    <w:uiPriority w:val="59"/>
    <w:rsid w:val="005C608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092"/>
    <w:pPr>
      <w:ind w:left="720"/>
      <w:contextualSpacing/>
    </w:pPr>
    <w:rPr>
      <w:rFonts w:cstheme="minorBidi"/>
    </w:rPr>
  </w:style>
  <w:style w:type="paragraph" w:styleId="BalloonText">
    <w:name w:val="Balloon Text"/>
    <w:basedOn w:val="Normal"/>
    <w:link w:val="BalloonTextChar"/>
    <w:uiPriority w:val="99"/>
    <w:semiHidden/>
    <w:unhideWhenUsed/>
    <w:rsid w:val="00B81391"/>
    <w:rPr>
      <w:rFonts w:ascii="Tahoma" w:hAnsi="Tahoma" w:cs="Tahoma"/>
      <w:sz w:val="16"/>
      <w:szCs w:val="16"/>
    </w:rPr>
  </w:style>
  <w:style w:type="character" w:customStyle="1" w:styleId="BalloonTextChar">
    <w:name w:val="Balloon Text Char"/>
    <w:basedOn w:val="DefaultParagraphFont"/>
    <w:link w:val="BalloonText"/>
    <w:uiPriority w:val="99"/>
    <w:semiHidden/>
    <w:rsid w:val="00B81391"/>
    <w:rPr>
      <w:rFonts w:ascii="Tahoma" w:hAnsi="Tahoma" w:cs="Tahoma"/>
      <w:sz w:val="16"/>
      <w:szCs w:val="16"/>
      <w:lang w:eastAsia="en-US"/>
    </w:rPr>
  </w:style>
  <w:style w:type="paragraph" w:styleId="Title">
    <w:name w:val="Title"/>
    <w:basedOn w:val="Normal"/>
    <w:next w:val="Normal"/>
    <w:link w:val="TitleChar"/>
    <w:uiPriority w:val="10"/>
    <w:qFormat/>
    <w:rsid w:val="009A309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A309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A3092"/>
    <w:pPr>
      <w:spacing w:after="60"/>
      <w:jc w:val="center"/>
      <w:outlineLvl w:val="1"/>
    </w:pPr>
    <w:rPr>
      <w:rFonts w:asciiTheme="majorHAnsi" w:eastAsiaTheme="majorEastAsia" w:hAnsiTheme="majorHAnsi" w:cstheme="minorBidi"/>
    </w:rPr>
  </w:style>
  <w:style w:type="character" w:customStyle="1" w:styleId="SubtitleChar">
    <w:name w:val="Subtitle Char"/>
    <w:basedOn w:val="DefaultParagraphFont"/>
    <w:link w:val="Subtitle"/>
    <w:uiPriority w:val="11"/>
    <w:rsid w:val="009A3092"/>
    <w:rPr>
      <w:rFonts w:asciiTheme="majorHAnsi" w:eastAsiaTheme="majorEastAsia" w:hAnsiTheme="majorHAnsi" w:cstheme="minorBidi"/>
      <w:sz w:val="24"/>
      <w:szCs w:val="24"/>
    </w:rPr>
  </w:style>
  <w:style w:type="character" w:customStyle="1" w:styleId="Heading1Char">
    <w:name w:val="Heading 1 Char"/>
    <w:basedOn w:val="DefaultParagraphFont"/>
    <w:link w:val="Heading1"/>
    <w:uiPriority w:val="9"/>
    <w:rsid w:val="009A3092"/>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A3092"/>
    <w:rPr>
      <w:rFonts w:asciiTheme="majorHAnsi" w:eastAsiaTheme="majorEastAsia" w:hAnsiTheme="majorHAnsi"/>
      <w:b/>
      <w:bCs/>
      <w:i/>
      <w:iCs/>
      <w:sz w:val="28"/>
      <w:szCs w:val="28"/>
    </w:rPr>
  </w:style>
  <w:style w:type="character" w:customStyle="1" w:styleId="Heading4Char">
    <w:name w:val="Heading 4 Char"/>
    <w:basedOn w:val="DefaultParagraphFont"/>
    <w:link w:val="Heading4"/>
    <w:uiPriority w:val="9"/>
    <w:semiHidden/>
    <w:rsid w:val="009A3092"/>
    <w:rPr>
      <w:b/>
      <w:bCs/>
      <w:sz w:val="28"/>
      <w:szCs w:val="28"/>
    </w:rPr>
  </w:style>
  <w:style w:type="character" w:customStyle="1" w:styleId="Heading5Char">
    <w:name w:val="Heading 5 Char"/>
    <w:basedOn w:val="DefaultParagraphFont"/>
    <w:link w:val="Heading5"/>
    <w:uiPriority w:val="9"/>
    <w:semiHidden/>
    <w:rsid w:val="009A3092"/>
    <w:rPr>
      <w:b/>
      <w:bCs/>
      <w:i/>
      <w:iCs/>
      <w:sz w:val="26"/>
      <w:szCs w:val="26"/>
    </w:rPr>
  </w:style>
  <w:style w:type="character" w:customStyle="1" w:styleId="Heading6Char">
    <w:name w:val="Heading 6 Char"/>
    <w:basedOn w:val="DefaultParagraphFont"/>
    <w:link w:val="Heading6"/>
    <w:uiPriority w:val="9"/>
    <w:semiHidden/>
    <w:rsid w:val="009A3092"/>
    <w:rPr>
      <w:b/>
      <w:bCs/>
    </w:rPr>
  </w:style>
  <w:style w:type="character" w:customStyle="1" w:styleId="Heading7Char">
    <w:name w:val="Heading 7 Char"/>
    <w:basedOn w:val="DefaultParagraphFont"/>
    <w:link w:val="Heading7"/>
    <w:uiPriority w:val="9"/>
    <w:semiHidden/>
    <w:rsid w:val="009A3092"/>
    <w:rPr>
      <w:sz w:val="24"/>
      <w:szCs w:val="24"/>
    </w:rPr>
  </w:style>
  <w:style w:type="character" w:customStyle="1" w:styleId="Heading8Char">
    <w:name w:val="Heading 8 Char"/>
    <w:basedOn w:val="DefaultParagraphFont"/>
    <w:link w:val="Heading8"/>
    <w:uiPriority w:val="9"/>
    <w:semiHidden/>
    <w:rsid w:val="009A3092"/>
    <w:rPr>
      <w:i/>
      <w:iCs/>
      <w:sz w:val="24"/>
      <w:szCs w:val="24"/>
    </w:rPr>
  </w:style>
  <w:style w:type="character" w:customStyle="1" w:styleId="Heading9Char">
    <w:name w:val="Heading 9 Char"/>
    <w:basedOn w:val="DefaultParagraphFont"/>
    <w:link w:val="Heading9"/>
    <w:uiPriority w:val="9"/>
    <w:semiHidden/>
    <w:rsid w:val="009A3092"/>
    <w:rPr>
      <w:rFonts w:asciiTheme="majorHAnsi" w:eastAsiaTheme="majorEastAsia" w:hAnsiTheme="majorHAnsi"/>
    </w:rPr>
  </w:style>
  <w:style w:type="character" w:styleId="Strong">
    <w:name w:val="Strong"/>
    <w:basedOn w:val="DefaultParagraphFont"/>
    <w:uiPriority w:val="22"/>
    <w:qFormat/>
    <w:rsid w:val="009A3092"/>
    <w:rPr>
      <w:b/>
      <w:bCs/>
    </w:rPr>
  </w:style>
  <w:style w:type="character" w:styleId="Emphasis">
    <w:name w:val="Emphasis"/>
    <w:basedOn w:val="DefaultParagraphFont"/>
    <w:uiPriority w:val="20"/>
    <w:qFormat/>
    <w:rsid w:val="009A3092"/>
    <w:rPr>
      <w:rFonts w:asciiTheme="minorHAnsi" w:hAnsiTheme="minorHAnsi"/>
      <w:b/>
      <w:i/>
      <w:iCs/>
    </w:rPr>
  </w:style>
  <w:style w:type="paragraph" w:styleId="NoSpacing">
    <w:name w:val="No Spacing"/>
    <w:basedOn w:val="Normal"/>
    <w:uiPriority w:val="1"/>
    <w:qFormat/>
    <w:rsid w:val="009A3092"/>
    <w:rPr>
      <w:szCs w:val="32"/>
    </w:rPr>
  </w:style>
  <w:style w:type="paragraph" w:styleId="Quote">
    <w:name w:val="Quote"/>
    <w:basedOn w:val="Normal"/>
    <w:next w:val="Normal"/>
    <w:link w:val="QuoteChar"/>
    <w:uiPriority w:val="29"/>
    <w:qFormat/>
    <w:rsid w:val="009A3092"/>
    <w:rPr>
      <w:i/>
    </w:rPr>
  </w:style>
  <w:style w:type="character" w:customStyle="1" w:styleId="QuoteChar">
    <w:name w:val="Quote Char"/>
    <w:basedOn w:val="DefaultParagraphFont"/>
    <w:link w:val="Quote"/>
    <w:uiPriority w:val="29"/>
    <w:rsid w:val="009A3092"/>
    <w:rPr>
      <w:i/>
      <w:sz w:val="24"/>
      <w:szCs w:val="24"/>
    </w:rPr>
  </w:style>
  <w:style w:type="paragraph" w:styleId="IntenseQuote">
    <w:name w:val="Intense Quote"/>
    <w:basedOn w:val="Normal"/>
    <w:next w:val="Normal"/>
    <w:link w:val="IntenseQuoteChar"/>
    <w:uiPriority w:val="30"/>
    <w:qFormat/>
    <w:rsid w:val="009A3092"/>
    <w:pPr>
      <w:ind w:left="720" w:right="720"/>
    </w:pPr>
    <w:rPr>
      <w:b/>
      <w:i/>
      <w:szCs w:val="22"/>
    </w:rPr>
  </w:style>
  <w:style w:type="character" w:customStyle="1" w:styleId="IntenseQuoteChar">
    <w:name w:val="Intense Quote Char"/>
    <w:basedOn w:val="DefaultParagraphFont"/>
    <w:link w:val="IntenseQuote"/>
    <w:uiPriority w:val="30"/>
    <w:rsid w:val="009A3092"/>
    <w:rPr>
      <w:b/>
      <w:i/>
      <w:sz w:val="24"/>
    </w:rPr>
  </w:style>
  <w:style w:type="character" w:styleId="SubtleEmphasis">
    <w:name w:val="Subtle Emphasis"/>
    <w:uiPriority w:val="19"/>
    <w:qFormat/>
    <w:rsid w:val="009A3092"/>
    <w:rPr>
      <w:i/>
      <w:color w:val="5A5A5A" w:themeColor="text1" w:themeTint="A5"/>
    </w:rPr>
  </w:style>
  <w:style w:type="character" w:styleId="IntenseEmphasis">
    <w:name w:val="Intense Emphasis"/>
    <w:basedOn w:val="DefaultParagraphFont"/>
    <w:uiPriority w:val="21"/>
    <w:qFormat/>
    <w:rsid w:val="009A3092"/>
    <w:rPr>
      <w:b/>
      <w:i/>
      <w:sz w:val="24"/>
      <w:szCs w:val="24"/>
      <w:u w:val="single"/>
    </w:rPr>
  </w:style>
  <w:style w:type="character" w:styleId="SubtleReference">
    <w:name w:val="Subtle Reference"/>
    <w:basedOn w:val="DefaultParagraphFont"/>
    <w:uiPriority w:val="31"/>
    <w:qFormat/>
    <w:rsid w:val="009A3092"/>
    <w:rPr>
      <w:sz w:val="24"/>
      <w:szCs w:val="24"/>
      <w:u w:val="single"/>
    </w:rPr>
  </w:style>
  <w:style w:type="character" w:styleId="IntenseReference">
    <w:name w:val="Intense Reference"/>
    <w:basedOn w:val="DefaultParagraphFont"/>
    <w:uiPriority w:val="32"/>
    <w:qFormat/>
    <w:rsid w:val="009A3092"/>
    <w:rPr>
      <w:b/>
      <w:sz w:val="24"/>
      <w:u w:val="single"/>
    </w:rPr>
  </w:style>
  <w:style w:type="character" w:styleId="BookTitle">
    <w:name w:val="Book Title"/>
    <w:basedOn w:val="DefaultParagraphFont"/>
    <w:uiPriority w:val="33"/>
    <w:qFormat/>
    <w:rsid w:val="009A3092"/>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A309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802DB-7A8C-4A31-A50E-07186B3CE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120</Words>
  <Characters>687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Jessica Budhi</cp:lastModifiedBy>
  <cp:revision>5</cp:revision>
  <cp:lastPrinted>2014-12-17T23:15:00Z</cp:lastPrinted>
  <dcterms:created xsi:type="dcterms:W3CDTF">2015-12-14T06:32:00Z</dcterms:created>
  <dcterms:modified xsi:type="dcterms:W3CDTF">2015-12-14T22:44:00Z</dcterms:modified>
</cp:coreProperties>
</file>